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E71DC9" w:rsidRPr="00E71DC9" w:rsidRDefault="00E71DC9" w:rsidP="00E71DC9">
      <w:pPr>
        <w:autoSpaceDE w:val="0"/>
        <w:autoSpaceDN w:val="0"/>
        <w:adjustRightInd w:val="0"/>
        <w:rPr>
          <w:rFonts w:cs="Tahoma"/>
          <w:b/>
          <w:sz w:val="30"/>
        </w:rPr>
      </w:pPr>
      <w:r w:rsidRPr="00E71DC9">
        <w:rPr>
          <w:rFonts w:cs="Tahoma"/>
          <w:b/>
          <w:sz w:val="30"/>
        </w:rPr>
        <w:t xml:space="preserve">GENERAL CONDITIONS – TEMPORARY FOOD STALLS </w:t>
      </w:r>
    </w:p>
    <w:p w:rsidR="00E71DC9" w:rsidRDefault="00E71DC9" w:rsidP="00E71DC9">
      <w:pPr>
        <w:autoSpaceDE w:val="0"/>
        <w:autoSpaceDN w:val="0"/>
        <w:adjustRightInd w:val="0"/>
        <w:rPr>
          <w:rFonts w:cs="Tahoma"/>
          <w:b/>
        </w:rPr>
      </w:pP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  <w:r w:rsidRPr="00F007AB">
        <w:rPr>
          <w:rFonts w:cs="Tahoma"/>
          <w:b/>
        </w:rPr>
        <w:t xml:space="preserve">1.0 </w:t>
      </w:r>
      <w:r w:rsidRPr="00F007AB">
        <w:rPr>
          <w:rFonts w:cs="Tahoma"/>
          <w:b/>
          <w:bCs/>
        </w:rPr>
        <w:t>STRUCTURAL REQUIREMENTS</w:t>
      </w: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 xml:space="preserve">1.1 </w:t>
      </w:r>
      <w:r w:rsidRPr="00F007AB">
        <w:rPr>
          <w:rFonts w:cs="Tahoma"/>
        </w:rPr>
        <w:tab/>
        <w:t>A stall is to consist of three walls and a roof, unless the food is completely protected from contamination.</w:t>
      </w:r>
      <w:r>
        <w:rPr>
          <w:rFonts w:cs="Tahoma"/>
        </w:rPr>
        <w:t xml:space="preserve"> Generally, where cooking is to be undertaken an approved food vehicle is required. </w:t>
      </w: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 xml:space="preserve">1.2 </w:t>
      </w:r>
      <w:r w:rsidRPr="00F007AB">
        <w:rPr>
          <w:rFonts w:cs="Tahoma"/>
        </w:rPr>
        <w:tab/>
        <w:t>All internal surfaces are to be constructed of a durable, smooth, impervious, non-toxic and cleanable material.</w:t>
      </w: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 xml:space="preserve">1.3 </w:t>
      </w:r>
      <w:r w:rsidRPr="00F007AB">
        <w:rPr>
          <w:rFonts w:cs="Tahoma"/>
        </w:rPr>
        <w:tab/>
        <w:t>All food stalls are to be situated on a cleanable surface such as bricks, concrete, tarpaulin</w:t>
      </w:r>
      <w:r>
        <w:rPr>
          <w:rFonts w:cs="Tahoma"/>
        </w:rPr>
        <w:t xml:space="preserve"> or</w:t>
      </w:r>
      <w:r w:rsidRPr="00F007AB">
        <w:rPr>
          <w:rFonts w:cs="Tahoma"/>
        </w:rPr>
        <w:t xml:space="preserve"> vinyl</w:t>
      </w:r>
      <w:r>
        <w:rPr>
          <w:rFonts w:cs="Tahoma"/>
        </w:rPr>
        <w:t xml:space="preserve">. Where the spillage of liquids or greasy foods is likely an impervious floor covering is required. </w:t>
      </w:r>
      <w:r w:rsidRPr="00F007AB">
        <w:rPr>
          <w:rFonts w:cs="Tahoma"/>
        </w:rPr>
        <w:t>The floor covering is to extend beneath all tables and benches.</w:t>
      </w: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</w:rPr>
      </w:pP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  <w:r w:rsidRPr="00F007AB">
        <w:rPr>
          <w:rFonts w:cs="Tahoma"/>
          <w:b/>
        </w:rPr>
        <w:t xml:space="preserve">2.0 </w:t>
      </w:r>
      <w:r w:rsidRPr="00F007AB">
        <w:rPr>
          <w:rFonts w:cs="Tahoma"/>
          <w:b/>
          <w:bCs/>
        </w:rPr>
        <w:t>EQUIPMENT</w:t>
      </w: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2.</w:t>
      </w:r>
      <w:r>
        <w:rPr>
          <w:rFonts w:cs="Tahoma"/>
        </w:rPr>
        <w:t>1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</w:r>
      <w:r w:rsidRPr="00FE3BC6">
        <w:rPr>
          <w:rFonts w:cs="Tahoma"/>
        </w:rPr>
        <w:t>Hot water must be provided on site for washing hands and utensils</w:t>
      </w:r>
      <w:r>
        <w:rPr>
          <w:rFonts w:cs="Tahoma"/>
        </w:rPr>
        <w:t xml:space="preserve"> where there is direct handling or preparation of food (an urn may be suitable in some situations)</w:t>
      </w:r>
      <w:r w:rsidRPr="00FE3BC6">
        <w:rPr>
          <w:rFonts w:cs="Tahoma"/>
        </w:rPr>
        <w:t xml:space="preserve">. Separate </w:t>
      </w:r>
      <w:r w:rsidRPr="00FE3BC6">
        <w:rPr>
          <w:rFonts w:cs="Tahoma"/>
        </w:rPr>
        <w:t>containers</w:t>
      </w:r>
      <w:r>
        <w:rPr>
          <w:rFonts w:cs="Tahoma"/>
        </w:rPr>
        <w:t>/basins</w:t>
      </w:r>
      <w:r w:rsidRPr="00FE3BC6">
        <w:rPr>
          <w:rFonts w:cs="Tahoma"/>
        </w:rPr>
        <w:t xml:space="preserve"> must be provided: one for hand washing and one for washing utensils and equipment. All </w:t>
      </w:r>
      <w:proofErr w:type="gramStart"/>
      <w:r w:rsidRPr="00FE3BC6">
        <w:rPr>
          <w:rFonts w:cs="Tahoma"/>
        </w:rPr>
        <w:t>waste water</w:t>
      </w:r>
      <w:proofErr w:type="gramEnd"/>
      <w:r w:rsidRPr="00FE3BC6">
        <w:rPr>
          <w:rFonts w:cs="Tahoma"/>
        </w:rPr>
        <w:t xml:space="preserve"> is to be collected </w:t>
      </w:r>
      <w:r>
        <w:rPr>
          <w:rFonts w:cs="Tahoma"/>
        </w:rPr>
        <w:t>into a third container with a lid (e.g. 20L plastic drum) for later</w:t>
      </w:r>
      <w:r w:rsidRPr="00FE3BC6">
        <w:rPr>
          <w:rFonts w:cs="Tahoma"/>
        </w:rPr>
        <w:t xml:space="preserve"> dispos</w:t>
      </w:r>
      <w:r>
        <w:rPr>
          <w:rFonts w:cs="Tahoma"/>
        </w:rPr>
        <w:t>al</w:t>
      </w:r>
      <w:r w:rsidRPr="00FE3BC6">
        <w:rPr>
          <w:rFonts w:cs="Tahoma"/>
        </w:rPr>
        <w:t xml:space="preserve"> </w:t>
      </w:r>
      <w:r>
        <w:rPr>
          <w:rFonts w:cs="Tahoma"/>
        </w:rPr>
        <w:t>into</w:t>
      </w:r>
      <w:r w:rsidRPr="00FE3BC6">
        <w:rPr>
          <w:rFonts w:cs="Tahoma"/>
        </w:rPr>
        <w:t xml:space="preserve"> an appropriate sewerage system.</w:t>
      </w:r>
      <w:r w:rsidRPr="00F007AB">
        <w:rPr>
          <w:rFonts w:cs="Tahoma"/>
        </w:rPr>
        <w:t xml:space="preserve"> </w:t>
      </w:r>
    </w:p>
    <w:p w:rsidR="00E71DC9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2.</w:t>
      </w:r>
      <w:r>
        <w:rPr>
          <w:rFonts w:cs="Tahoma"/>
        </w:rPr>
        <w:t>2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</w:r>
      <w:r>
        <w:rPr>
          <w:rFonts w:cs="Tahoma"/>
        </w:rPr>
        <w:t xml:space="preserve">Where food for sale is wholly contained in pre-packaged protective packaging water is not required on site, however sanitary wipe or gels must be provided for cleaning hands. </w:t>
      </w:r>
      <w:r w:rsidRPr="00F007AB">
        <w:rPr>
          <w:rFonts w:cs="Tahoma"/>
        </w:rPr>
        <w:t xml:space="preserve"> </w:t>
      </w: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2.</w:t>
      </w:r>
      <w:r>
        <w:rPr>
          <w:rFonts w:cs="Tahoma"/>
        </w:rPr>
        <w:t>3</w:t>
      </w:r>
      <w:r w:rsidRPr="00F007AB">
        <w:rPr>
          <w:rFonts w:cs="Tahoma"/>
        </w:rPr>
        <w:t xml:space="preserve"> </w:t>
      </w:r>
      <w:r>
        <w:rPr>
          <w:rFonts w:cs="Tahoma"/>
        </w:rPr>
        <w:tab/>
        <w:t>Detergent &amp; sanitizer must be provided for cleaning purposes</w:t>
      </w:r>
      <w:r w:rsidRPr="00F007AB">
        <w:rPr>
          <w:rFonts w:cs="Tahoma"/>
        </w:rPr>
        <w:t xml:space="preserve">. </w:t>
      </w:r>
      <w:r>
        <w:rPr>
          <w:rFonts w:cs="Tahoma"/>
        </w:rPr>
        <w:t xml:space="preserve">Sanitizers must be used on food contact surfaces and </w:t>
      </w:r>
      <w:proofErr w:type="gramStart"/>
      <w:r>
        <w:rPr>
          <w:rFonts w:cs="Tahoma"/>
        </w:rPr>
        <w:t>utensils,</w:t>
      </w:r>
      <w:proofErr w:type="gramEnd"/>
      <w:r w:rsidRPr="00F007AB">
        <w:rPr>
          <w:rFonts w:cs="Tahoma"/>
        </w:rPr>
        <w:t xml:space="preserve"> </w:t>
      </w:r>
      <w:r>
        <w:rPr>
          <w:rFonts w:cs="Tahoma"/>
        </w:rPr>
        <w:t>they kill</w:t>
      </w:r>
      <w:r w:rsidRPr="00F007AB">
        <w:rPr>
          <w:rFonts w:cs="Tahoma"/>
        </w:rPr>
        <w:t xml:space="preserve"> bacteria and must be applied in accordance with the manufacturer’s directions.</w:t>
      </w: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2.</w:t>
      </w:r>
      <w:r>
        <w:rPr>
          <w:rFonts w:cs="Tahoma"/>
        </w:rPr>
        <w:t>4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  <w:t>Preparation benches must be constructed of a durable, smooth, impervious, non-toxic and cleanable material.</w:t>
      </w:r>
    </w:p>
    <w:p w:rsidR="00E71DC9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2.</w:t>
      </w:r>
      <w:r>
        <w:rPr>
          <w:rFonts w:cs="Tahoma"/>
        </w:rPr>
        <w:t>5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</w:r>
      <w:r>
        <w:rPr>
          <w:rFonts w:cs="Tahoma"/>
        </w:rPr>
        <w:t xml:space="preserve">An adequate </w:t>
      </w:r>
      <w:r w:rsidRPr="00F007AB">
        <w:rPr>
          <w:rFonts w:cs="Tahoma"/>
        </w:rPr>
        <w:t>bin</w:t>
      </w:r>
      <w:r>
        <w:rPr>
          <w:rFonts w:cs="Tahoma"/>
        </w:rPr>
        <w:t>(</w:t>
      </w:r>
      <w:r w:rsidRPr="00F007AB">
        <w:rPr>
          <w:rFonts w:cs="Tahoma"/>
        </w:rPr>
        <w:t>s</w:t>
      </w:r>
      <w:r>
        <w:rPr>
          <w:rFonts w:cs="Tahoma"/>
        </w:rPr>
        <w:t>)</w:t>
      </w:r>
      <w:r w:rsidRPr="00F007AB">
        <w:rPr>
          <w:rFonts w:cs="Tahoma"/>
        </w:rPr>
        <w:t xml:space="preserve"> with secure lid</w:t>
      </w:r>
      <w:r>
        <w:rPr>
          <w:rFonts w:cs="Tahoma"/>
        </w:rPr>
        <w:t>(</w:t>
      </w:r>
      <w:r w:rsidRPr="00F007AB">
        <w:rPr>
          <w:rFonts w:cs="Tahoma"/>
        </w:rPr>
        <w:t>s</w:t>
      </w:r>
      <w:r>
        <w:rPr>
          <w:rFonts w:cs="Tahoma"/>
        </w:rPr>
        <w:t>)</w:t>
      </w:r>
      <w:r w:rsidRPr="00F007AB">
        <w:rPr>
          <w:rFonts w:cs="Tahoma"/>
        </w:rPr>
        <w:t xml:space="preserve"> </w:t>
      </w:r>
      <w:r>
        <w:rPr>
          <w:rFonts w:cs="Tahoma"/>
        </w:rPr>
        <w:t xml:space="preserve">must be provided </w:t>
      </w:r>
      <w:r w:rsidRPr="00F007AB">
        <w:rPr>
          <w:rFonts w:cs="Tahoma"/>
        </w:rPr>
        <w:t>provide</w:t>
      </w:r>
      <w:r>
        <w:rPr>
          <w:rFonts w:cs="Tahoma"/>
        </w:rPr>
        <w:t>.</w:t>
      </w: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</w:rPr>
      </w:pP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  <w:r w:rsidRPr="00F007AB">
        <w:rPr>
          <w:rFonts w:cs="Tahoma"/>
          <w:b/>
        </w:rPr>
        <w:t xml:space="preserve">3.0 </w:t>
      </w:r>
      <w:r w:rsidRPr="00F007AB">
        <w:rPr>
          <w:rFonts w:cs="Tahoma"/>
          <w:b/>
          <w:bCs/>
        </w:rPr>
        <w:t>FOOD HYGIENE</w:t>
      </w: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 xml:space="preserve">3.1 </w:t>
      </w:r>
      <w:r w:rsidRPr="00F007AB">
        <w:rPr>
          <w:rFonts w:cs="Tahoma"/>
        </w:rPr>
        <w:tab/>
        <w:t xml:space="preserve">All food is to be adequately protected from dust, </w:t>
      </w:r>
      <w:r>
        <w:rPr>
          <w:rFonts w:cs="Tahoma"/>
        </w:rPr>
        <w:t>insects</w:t>
      </w:r>
      <w:r w:rsidRPr="00F007AB">
        <w:rPr>
          <w:rFonts w:cs="Tahoma"/>
        </w:rPr>
        <w:t>, sunlight and customers.</w:t>
      </w:r>
    </w:p>
    <w:p w:rsidR="00E71DC9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3.</w:t>
      </w:r>
      <w:r>
        <w:rPr>
          <w:rFonts w:cs="Tahoma"/>
        </w:rPr>
        <w:t>2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  <w:t>Only disposable eating and drinking utensils are to be used</w:t>
      </w:r>
      <w:r>
        <w:rPr>
          <w:rFonts w:cs="Tahoma"/>
        </w:rPr>
        <w:t>. They should be stored in containers or packaged to protect them from contamination until they are ready to be used</w:t>
      </w:r>
      <w:r w:rsidRPr="00F007AB">
        <w:rPr>
          <w:rFonts w:cs="Tahoma"/>
        </w:rPr>
        <w:t xml:space="preserve">. </w:t>
      </w:r>
    </w:p>
    <w:p w:rsidR="00E71DC9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3.</w:t>
      </w:r>
      <w:r>
        <w:rPr>
          <w:rFonts w:cs="Tahoma"/>
        </w:rPr>
        <w:t>3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  <w:t>All food must be stored at least 150mm off the floor and enclosed in containers.</w:t>
      </w:r>
    </w:p>
    <w:p w:rsidR="00E71DC9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3.</w:t>
      </w:r>
      <w:r>
        <w:rPr>
          <w:rFonts w:cs="Tahoma"/>
        </w:rPr>
        <w:t>4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</w:r>
      <w:r>
        <w:rPr>
          <w:rFonts w:cs="Tahoma"/>
        </w:rPr>
        <w:t>Processes and equipment or utensils used for raw food must be kept separate to those used for cooked products.</w:t>
      </w: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>
        <w:rPr>
          <w:rFonts w:cs="Tahoma"/>
        </w:rPr>
        <w:t>3</w:t>
      </w:r>
      <w:r w:rsidRPr="00F007AB">
        <w:rPr>
          <w:rFonts w:cs="Tahoma"/>
        </w:rPr>
        <w:t>.</w:t>
      </w:r>
      <w:r>
        <w:rPr>
          <w:rFonts w:cs="Tahoma"/>
        </w:rPr>
        <w:t>5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</w:r>
      <w:r>
        <w:rPr>
          <w:rFonts w:cs="Tahoma"/>
        </w:rPr>
        <w:t>Unnecessary hand contact with food should be avoided. If g</w:t>
      </w:r>
      <w:r w:rsidRPr="00F007AB">
        <w:rPr>
          <w:rFonts w:cs="Tahoma"/>
        </w:rPr>
        <w:t>loves</w:t>
      </w:r>
      <w:r>
        <w:rPr>
          <w:rFonts w:cs="Tahoma"/>
        </w:rPr>
        <w:t xml:space="preserve"> are used they </w:t>
      </w:r>
      <w:r w:rsidRPr="00F007AB">
        <w:rPr>
          <w:rFonts w:cs="Tahoma"/>
        </w:rPr>
        <w:t>must be changed frequently</w:t>
      </w:r>
      <w:r>
        <w:rPr>
          <w:rFonts w:cs="Tahoma"/>
        </w:rPr>
        <w:t xml:space="preserve"> and between tasks (i.e. going from raw to ready-to-eat foods, from food handling to handling money)</w:t>
      </w:r>
      <w:r w:rsidRPr="00F007AB">
        <w:rPr>
          <w:rFonts w:cs="Tahoma"/>
        </w:rPr>
        <w:t>, so as to prevent the cross-contamination of food products</w:t>
      </w:r>
      <w:r>
        <w:rPr>
          <w:rFonts w:cs="Tahoma"/>
        </w:rPr>
        <w:t>.</w:t>
      </w: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3.</w:t>
      </w:r>
      <w:r>
        <w:rPr>
          <w:rFonts w:cs="Tahoma"/>
        </w:rPr>
        <w:t>6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  <w:t>All sauces</w:t>
      </w:r>
      <w:r>
        <w:rPr>
          <w:rFonts w:cs="Tahoma"/>
        </w:rPr>
        <w:t xml:space="preserve"> &amp; condiments</w:t>
      </w:r>
      <w:r w:rsidRPr="00F007AB">
        <w:rPr>
          <w:rFonts w:cs="Tahoma"/>
        </w:rPr>
        <w:t xml:space="preserve"> must be contained in dispensers.</w:t>
      </w: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3.</w:t>
      </w:r>
      <w:r>
        <w:rPr>
          <w:rFonts w:cs="Tahoma"/>
        </w:rPr>
        <w:t>7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  <w:t>The food stall must be maintained in a clean and hygienic condition at all times.</w:t>
      </w:r>
      <w:r>
        <w:rPr>
          <w:rFonts w:cs="Tahoma"/>
        </w:rPr>
        <w:t xml:space="preserve"> Food contact surfaces and utensils should be cleaned and sanitized every 4 hours as a minimum.</w:t>
      </w: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3.</w:t>
      </w:r>
      <w:r>
        <w:rPr>
          <w:rFonts w:cs="Tahoma"/>
        </w:rPr>
        <w:t>8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  <w:t>Store cleaning equipment and chemicals separate to food.</w:t>
      </w: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3.</w:t>
      </w:r>
      <w:r>
        <w:rPr>
          <w:rFonts w:cs="Tahoma"/>
        </w:rPr>
        <w:t>9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  <w:t>Animals are prohibited from entering</w:t>
      </w:r>
      <w:r>
        <w:rPr>
          <w:rFonts w:cs="Tahoma"/>
        </w:rPr>
        <w:t xml:space="preserve"> or approaching</w:t>
      </w:r>
      <w:r w:rsidRPr="00F007AB">
        <w:rPr>
          <w:rFonts w:cs="Tahoma"/>
        </w:rPr>
        <w:t xml:space="preserve"> food stalls at any time.</w:t>
      </w: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</w:rPr>
      </w:pP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  <w:r w:rsidRPr="00F007AB">
        <w:rPr>
          <w:rFonts w:cs="Tahoma"/>
          <w:b/>
        </w:rPr>
        <w:t xml:space="preserve">4.0 </w:t>
      </w:r>
      <w:r w:rsidRPr="00F007AB">
        <w:rPr>
          <w:rFonts w:cs="Tahoma"/>
          <w:b/>
          <w:bCs/>
        </w:rPr>
        <w:t>TEMPERATURE CONTROL OF FOODS</w:t>
      </w: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 xml:space="preserve">4.1 </w:t>
      </w:r>
      <w:r w:rsidRPr="00F007AB">
        <w:rPr>
          <w:rFonts w:cs="Tahoma"/>
        </w:rPr>
        <w:tab/>
        <w:t xml:space="preserve">Food that is cooked at the stall should be served to customers </w:t>
      </w:r>
      <w:r w:rsidRPr="00532B70">
        <w:rPr>
          <w:rFonts w:cs="Tahoma"/>
          <w:bCs/>
        </w:rPr>
        <w:t>immediately</w:t>
      </w:r>
      <w:r w:rsidRPr="00F007AB">
        <w:rPr>
          <w:rFonts w:cs="Tahoma"/>
          <w:b/>
          <w:bCs/>
        </w:rPr>
        <w:t xml:space="preserve"> </w:t>
      </w:r>
      <w:r w:rsidRPr="00F007AB">
        <w:rPr>
          <w:rFonts w:cs="Tahoma"/>
        </w:rPr>
        <w:t>after cooking, unless suitable storage facilities are provided.</w:t>
      </w:r>
    </w:p>
    <w:p w:rsidR="00E71DC9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>4.</w:t>
      </w:r>
      <w:r>
        <w:rPr>
          <w:rFonts w:cs="Tahoma"/>
        </w:rPr>
        <w:t>2</w:t>
      </w:r>
      <w:r w:rsidRPr="00F007AB">
        <w:rPr>
          <w:rFonts w:cs="Tahoma"/>
        </w:rPr>
        <w:t xml:space="preserve"> </w:t>
      </w:r>
      <w:r w:rsidRPr="00F007AB">
        <w:rPr>
          <w:rFonts w:cs="Tahoma"/>
        </w:rPr>
        <w:tab/>
        <w:t xml:space="preserve">Keep all </w:t>
      </w:r>
      <w:r>
        <w:rPr>
          <w:rFonts w:cs="Tahoma"/>
        </w:rPr>
        <w:t xml:space="preserve">perishable foods (including cut fruit and vegetables or products containing cream or custard) </w:t>
      </w:r>
      <w:r w:rsidRPr="00F007AB">
        <w:rPr>
          <w:rFonts w:cs="Tahoma"/>
        </w:rPr>
        <w:t xml:space="preserve">refrigerated </w:t>
      </w:r>
      <w:r w:rsidRPr="00532B70">
        <w:rPr>
          <w:rFonts w:cs="Tahoma"/>
          <w:bCs/>
        </w:rPr>
        <w:t>below 5</w:t>
      </w:r>
      <w:r w:rsidRPr="00532B70">
        <w:rPr>
          <w:rFonts w:cs="Tahoma"/>
          <w:bCs/>
          <w:sz w:val="13"/>
          <w:szCs w:val="13"/>
          <w:vertAlign w:val="superscript"/>
        </w:rPr>
        <w:t>o</w:t>
      </w:r>
      <w:r w:rsidRPr="00532B70">
        <w:rPr>
          <w:rFonts w:cs="Tahoma"/>
          <w:bCs/>
        </w:rPr>
        <w:t>C</w:t>
      </w:r>
      <w:r w:rsidRPr="00F007AB">
        <w:rPr>
          <w:rFonts w:cs="Tahoma"/>
          <w:b/>
          <w:bCs/>
        </w:rPr>
        <w:t xml:space="preserve"> </w:t>
      </w:r>
      <w:r w:rsidRPr="00F007AB">
        <w:rPr>
          <w:rFonts w:cs="Tahoma"/>
        </w:rPr>
        <w:t>(cold foods) or</w:t>
      </w:r>
      <w:r>
        <w:rPr>
          <w:rFonts w:cs="Tahoma"/>
        </w:rPr>
        <w:t xml:space="preserve"> in the case of hot foods</w:t>
      </w:r>
      <w:r w:rsidRPr="00F007AB">
        <w:rPr>
          <w:rFonts w:cs="Tahoma"/>
        </w:rPr>
        <w:t xml:space="preserve"> </w:t>
      </w:r>
      <w:r w:rsidRPr="00532B70">
        <w:rPr>
          <w:rFonts w:cs="Tahoma"/>
          <w:bCs/>
        </w:rPr>
        <w:t>above 60</w:t>
      </w:r>
      <w:r w:rsidRPr="00532B70">
        <w:rPr>
          <w:rFonts w:cs="Tahoma"/>
          <w:bCs/>
          <w:sz w:val="13"/>
          <w:szCs w:val="13"/>
          <w:vertAlign w:val="superscript"/>
        </w:rPr>
        <w:t>o</w:t>
      </w:r>
      <w:r w:rsidRPr="00532B70">
        <w:rPr>
          <w:rFonts w:cs="Tahoma"/>
          <w:bCs/>
        </w:rPr>
        <w:t>C</w:t>
      </w:r>
      <w:r w:rsidRPr="00F007AB">
        <w:rPr>
          <w:rFonts w:cs="Tahoma"/>
        </w:rPr>
        <w:t>, at all times</w:t>
      </w:r>
      <w:r>
        <w:rPr>
          <w:rFonts w:cs="Tahoma"/>
        </w:rPr>
        <w:t xml:space="preserve"> including during transport to and from the event, storage and display.</w:t>
      </w:r>
      <w:r w:rsidRPr="00F007AB">
        <w:rPr>
          <w:rFonts w:cs="Tahoma"/>
        </w:rPr>
        <w:t xml:space="preserve"> Approved storage facilities may include fridges, eskies containing ice bricks</w:t>
      </w:r>
      <w:r>
        <w:rPr>
          <w:rFonts w:cs="Tahoma"/>
        </w:rPr>
        <w:t xml:space="preserve"> (</w:t>
      </w:r>
      <w:r w:rsidRPr="00532B70">
        <w:rPr>
          <w:rFonts w:cs="Tahoma"/>
        </w:rPr>
        <w:t>but not ice</w:t>
      </w:r>
      <w:r>
        <w:rPr>
          <w:rFonts w:cs="Tahoma"/>
        </w:rPr>
        <w:t>)</w:t>
      </w:r>
      <w:r w:rsidRPr="00F007AB">
        <w:rPr>
          <w:rFonts w:cs="Tahoma"/>
        </w:rPr>
        <w:t>, cold display cabinet</w:t>
      </w:r>
      <w:r>
        <w:rPr>
          <w:rFonts w:cs="Tahoma"/>
        </w:rPr>
        <w:t>,</w:t>
      </w:r>
      <w:r w:rsidRPr="00F007AB">
        <w:rPr>
          <w:rFonts w:cs="Tahoma"/>
        </w:rPr>
        <w:t xml:space="preserve"> </w:t>
      </w:r>
      <w:proofErr w:type="spellStart"/>
      <w:r w:rsidRPr="00F007AB">
        <w:rPr>
          <w:rFonts w:cs="Tahoma"/>
        </w:rPr>
        <w:t>bain</w:t>
      </w:r>
      <w:proofErr w:type="spellEnd"/>
      <w:r w:rsidRPr="00F007AB">
        <w:rPr>
          <w:rFonts w:cs="Tahoma"/>
        </w:rPr>
        <w:t>-maries, or pie warmers.</w:t>
      </w: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>
        <w:rPr>
          <w:rFonts w:cs="Tahoma"/>
        </w:rPr>
        <w:t>4.3</w:t>
      </w:r>
      <w:r>
        <w:rPr>
          <w:rFonts w:cs="Tahoma"/>
        </w:rPr>
        <w:tab/>
        <w:t>Hot foods must be rapidly heated before storage/display in a bain-marie or pie warmer.</w:t>
      </w: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</w:rPr>
      </w:pP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  <w:r w:rsidRPr="00F007AB">
        <w:rPr>
          <w:rFonts w:cs="Tahoma"/>
          <w:b/>
        </w:rPr>
        <w:t xml:space="preserve">5.0 </w:t>
      </w:r>
      <w:r w:rsidRPr="00F007AB">
        <w:rPr>
          <w:rFonts w:cs="Tahoma"/>
          <w:b/>
          <w:bCs/>
        </w:rPr>
        <w:t>PERSONAL HYGIENE</w:t>
      </w: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900" w:firstLine="2"/>
        <w:rPr>
          <w:rFonts w:cs="Tahoma"/>
        </w:rPr>
      </w:pPr>
      <w:r w:rsidRPr="00F007AB">
        <w:rPr>
          <w:rFonts w:cs="Tahoma"/>
        </w:rPr>
        <w:t>A person engaged in the sale or preparation, packing, storing, handling, or serving of food must</w:t>
      </w:r>
      <w:proofErr w:type="gramStart"/>
      <w:r w:rsidRPr="00F007AB">
        <w:rPr>
          <w:rFonts w:cs="Tahoma"/>
        </w:rPr>
        <w:t>:-</w:t>
      </w:r>
      <w:proofErr w:type="gramEnd"/>
      <w:r w:rsidRPr="00F007AB">
        <w:rPr>
          <w:rFonts w:cs="Tahoma"/>
        </w:rPr>
        <w:t xml:space="preserve"> </w:t>
      </w: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 xml:space="preserve">5.1 </w:t>
      </w:r>
      <w:r w:rsidRPr="00F007AB">
        <w:rPr>
          <w:rFonts w:cs="Tahoma"/>
        </w:rPr>
        <w:tab/>
        <w:t xml:space="preserve">wash their hands with soap, </w:t>
      </w:r>
      <w:r>
        <w:rPr>
          <w:rFonts w:cs="Tahoma"/>
        </w:rPr>
        <w:t>before</w:t>
      </w:r>
      <w:r w:rsidRPr="00F007AB">
        <w:rPr>
          <w:rFonts w:cs="Tahoma"/>
        </w:rPr>
        <w:t xml:space="preserve"> engag</w:t>
      </w:r>
      <w:r>
        <w:rPr>
          <w:rFonts w:cs="Tahoma"/>
        </w:rPr>
        <w:t>ing</w:t>
      </w:r>
      <w:r w:rsidRPr="00F007AB">
        <w:rPr>
          <w:rFonts w:cs="Tahoma"/>
        </w:rPr>
        <w:t xml:space="preserve"> in food preparation</w:t>
      </w:r>
      <w:r>
        <w:rPr>
          <w:rFonts w:cs="Tahoma"/>
        </w:rPr>
        <w:t xml:space="preserve">, between different food preparation tasks </w:t>
      </w:r>
      <w:r w:rsidRPr="00F007AB">
        <w:rPr>
          <w:rFonts w:cs="Tahoma"/>
        </w:rPr>
        <w:t>and after visiting the toilet, smoking and handling tissues and handkerchiefs</w:t>
      </w:r>
      <w:proofErr w:type="gramStart"/>
      <w:r w:rsidRPr="00F007AB">
        <w:rPr>
          <w:rFonts w:cs="Tahoma"/>
        </w:rPr>
        <w:t>;</w:t>
      </w:r>
      <w:proofErr w:type="gramEnd"/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 xml:space="preserve">5.2 </w:t>
      </w:r>
      <w:r w:rsidRPr="00F007AB">
        <w:rPr>
          <w:rFonts w:cs="Tahoma"/>
        </w:rPr>
        <w:tab/>
        <w:t>wear clean, protective clothing (</w:t>
      </w:r>
      <w:proofErr w:type="spellStart"/>
      <w:r w:rsidRPr="00F007AB">
        <w:rPr>
          <w:rFonts w:cs="Tahoma"/>
        </w:rPr>
        <w:t>eg</w:t>
      </w:r>
      <w:proofErr w:type="spellEnd"/>
      <w:r w:rsidRPr="00F007AB">
        <w:rPr>
          <w:rFonts w:cs="Tahoma"/>
        </w:rPr>
        <w:t>, head covering such as hats and hairnets, aprons)</w:t>
      </w:r>
      <w:proofErr w:type="gramStart"/>
      <w:r w:rsidRPr="00F007AB">
        <w:rPr>
          <w:rFonts w:cs="Tahoma"/>
        </w:rPr>
        <w:t>;</w:t>
      </w:r>
      <w:proofErr w:type="gramEnd"/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 xml:space="preserve">5.3 </w:t>
      </w:r>
      <w:r w:rsidRPr="00F007AB">
        <w:rPr>
          <w:rFonts w:cs="Tahoma"/>
        </w:rPr>
        <w:tab/>
      </w:r>
      <w:r>
        <w:rPr>
          <w:rFonts w:cs="Tahoma"/>
        </w:rPr>
        <w:t xml:space="preserve">not </w:t>
      </w:r>
      <w:proofErr w:type="gramStart"/>
      <w:r>
        <w:rPr>
          <w:rFonts w:cs="Tahoma"/>
        </w:rPr>
        <w:t>be</w:t>
      </w:r>
      <w:proofErr w:type="gramEnd"/>
      <w:r>
        <w:rPr>
          <w:rFonts w:cs="Tahoma"/>
        </w:rPr>
        <w:t xml:space="preserve"> sick;</w:t>
      </w: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 xml:space="preserve">5.4 </w:t>
      </w:r>
      <w:r w:rsidRPr="00F007AB">
        <w:rPr>
          <w:rFonts w:cs="Tahoma"/>
        </w:rPr>
        <w:tab/>
        <w:t>not smoke in the food stall</w:t>
      </w:r>
      <w:proofErr w:type="gramStart"/>
      <w:r w:rsidRPr="00F007AB">
        <w:rPr>
          <w:rFonts w:cs="Tahoma"/>
        </w:rPr>
        <w:t>;</w:t>
      </w:r>
      <w:proofErr w:type="gramEnd"/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 w:rsidRPr="00F007AB">
        <w:rPr>
          <w:rFonts w:cs="Tahoma"/>
        </w:rPr>
        <w:t xml:space="preserve">5.5 </w:t>
      </w:r>
      <w:r w:rsidRPr="00F007AB">
        <w:rPr>
          <w:rFonts w:cs="Tahoma"/>
        </w:rPr>
        <w:tab/>
        <w:t xml:space="preserve">cover any wounds or sores with a </w:t>
      </w:r>
      <w:proofErr w:type="gramStart"/>
      <w:r w:rsidRPr="00F007AB">
        <w:rPr>
          <w:rFonts w:cs="Tahoma"/>
        </w:rPr>
        <w:t>water-proof</w:t>
      </w:r>
      <w:proofErr w:type="gramEnd"/>
      <w:r w:rsidRPr="00F007AB">
        <w:rPr>
          <w:rFonts w:cs="Tahoma"/>
        </w:rPr>
        <w:t>, brightly coloured bandaid or dressing and if the wound is located on the hand, also wear a glove whi</w:t>
      </w:r>
      <w:r>
        <w:rPr>
          <w:rFonts w:cs="Tahoma"/>
        </w:rPr>
        <w:t>lst engaged in food preparation, and not wear jewellery.</w:t>
      </w: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</w:rPr>
      </w:pP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  <w:r>
        <w:rPr>
          <w:rFonts w:cs="Tahoma"/>
          <w:b/>
        </w:rPr>
        <w:t>6</w:t>
      </w:r>
      <w:r w:rsidRPr="00F007AB">
        <w:rPr>
          <w:rFonts w:cs="Tahoma"/>
          <w:b/>
        </w:rPr>
        <w:t xml:space="preserve">.0 </w:t>
      </w:r>
      <w:r w:rsidRPr="00F007AB">
        <w:rPr>
          <w:rFonts w:cs="Tahoma"/>
          <w:b/>
          <w:bCs/>
        </w:rPr>
        <w:t xml:space="preserve">FOOD </w:t>
      </w:r>
      <w:r>
        <w:rPr>
          <w:rFonts w:cs="Tahoma"/>
          <w:b/>
          <w:bCs/>
        </w:rPr>
        <w:t xml:space="preserve">LABELLING </w:t>
      </w:r>
    </w:p>
    <w:p w:rsidR="00E71DC9" w:rsidRDefault="00E71DC9" w:rsidP="00E71DC9">
      <w:pPr>
        <w:autoSpaceDE w:val="0"/>
        <w:autoSpaceDN w:val="0"/>
        <w:adjustRightInd w:val="0"/>
        <w:rPr>
          <w:rFonts w:cs="Tahoma"/>
          <w:b/>
        </w:rPr>
      </w:pPr>
    </w:p>
    <w:p w:rsidR="00E71DC9" w:rsidRPr="00A826AE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>
        <w:rPr>
          <w:rFonts w:cs="Tahoma"/>
        </w:rPr>
        <w:t>6</w:t>
      </w:r>
      <w:r w:rsidRPr="00F007AB">
        <w:rPr>
          <w:rFonts w:cs="Tahoma"/>
        </w:rPr>
        <w:t xml:space="preserve">.1 </w:t>
      </w:r>
      <w:r w:rsidRPr="00F007AB">
        <w:rPr>
          <w:rFonts w:cs="Tahoma"/>
        </w:rPr>
        <w:tab/>
      </w:r>
      <w:r>
        <w:rPr>
          <w:rFonts w:cs="Tahoma"/>
        </w:rPr>
        <w:t xml:space="preserve">All packaged foods are to be labelled in accordance the </w:t>
      </w:r>
      <w:r>
        <w:rPr>
          <w:rFonts w:cs="Tahoma"/>
          <w:i/>
        </w:rPr>
        <w:t>Food Standards Code</w:t>
      </w:r>
      <w:r>
        <w:rPr>
          <w:rFonts w:cs="Tahoma"/>
        </w:rPr>
        <w:t xml:space="preserve">, visit </w:t>
      </w:r>
      <w:hyperlink r:id="rId4" w:history="1">
        <w:r w:rsidRPr="00B34C4B">
          <w:rPr>
            <w:rStyle w:val="Hyperlink"/>
            <w:rFonts w:cs="Tahoma"/>
          </w:rPr>
          <w:t>http://www.foodstandards.gov.au/thecode/userguides/index.cfm</w:t>
        </w:r>
      </w:hyperlink>
      <w:r>
        <w:rPr>
          <w:rFonts w:cs="Tahoma"/>
        </w:rPr>
        <w:t xml:space="preserve"> for further information.</w:t>
      </w:r>
    </w:p>
    <w:p w:rsidR="00E71DC9" w:rsidRDefault="00E71DC9" w:rsidP="00E71DC9">
      <w:pPr>
        <w:autoSpaceDE w:val="0"/>
        <w:autoSpaceDN w:val="0"/>
        <w:adjustRightInd w:val="0"/>
        <w:rPr>
          <w:rFonts w:cs="Tahoma"/>
          <w:b/>
        </w:rPr>
      </w:pPr>
    </w:p>
    <w:p w:rsidR="00E71DC9" w:rsidRDefault="00E71DC9" w:rsidP="00E71DC9">
      <w:pPr>
        <w:autoSpaceDE w:val="0"/>
        <w:autoSpaceDN w:val="0"/>
        <w:adjustRightInd w:val="0"/>
        <w:rPr>
          <w:rFonts w:cs="Tahoma"/>
          <w:b/>
        </w:rPr>
      </w:pP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  <w:r>
        <w:rPr>
          <w:rFonts w:cs="Tahoma"/>
          <w:b/>
        </w:rPr>
        <w:t>7</w:t>
      </w:r>
      <w:r w:rsidRPr="00F007AB">
        <w:rPr>
          <w:rFonts w:cs="Tahoma"/>
          <w:b/>
        </w:rPr>
        <w:t xml:space="preserve">.0 </w:t>
      </w:r>
      <w:r w:rsidRPr="00F007AB">
        <w:rPr>
          <w:rFonts w:cs="Tahoma"/>
          <w:b/>
          <w:bCs/>
        </w:rPr>
        <w:t>FOOD VEHICLES</w:t>
      </w:r>
    </w:p>
    <w:p w:rsidR="00E71DC9" w:rsidRPr="00F007AB" w:rsidRDefault="00E71DC9" w:rsidP="00E71DC9">
      <w:pPr>
        <w:autoSpaceDE w:val="0"/>
        <w:autoSpaceDN w:val="0"/>
        <w:adjustRightInd w:val="0"/>
        <w:rPr>
          <w:rFonts w:cs="Tahoma"/>
          <w:b/>
          <w:bCs/>
        </w:rPr>
      </w:pPr>
    </w:p>
    <w:p w:rsidR="00E71DC9" w:rsidRPr="00F007AB" w:rsidRDefault="00E71DC9" w:rsidP="00E71DC9">
      <w:pPr>
        <w:autoSpaceDE w:val="0"/>
        <w:autoSpaceDN w:val="0"/>
        <w:adjustRightInd w:val="0"/>
        <w:spacing w:before="160"/>
        <w:ind w:left="1622" w:hanging="720"/>
        <w:rPr>
          <w:rFonts w:cs="Tahoma"/>
        </w:rPr>
      </w:pPr>
      <w:r>
        <w:rPr>
          <w:rFonts w:cs="Tahoma"/>
        </w:rPr>
        <w:t>7</w:t>
      </w:r>
      <w:r w:rsidRPr="00F007AB">
        <w:rPr>
          <w:rFonts w:cs="Tahoma"/>
        </w:rPr>
        <w:t xml:space="preserve">.1 </w:t>
      </w:r>
      <w:r w:rsidRPr="00F007AB">
        <w:rPr>
          <w:rFonts w:cs="Tahoma"/>
        </w:rPr>
        <w:tab/>
        <w:t xml:space="preserve">Food vehicles used as food stalls must be constructed and fitted out in accordance with the requirements of the </w:t>
      </w:r>
      <w:r>
        <w:rPr>
          <w:rFonts w:cs="Tahoma"/>
          <w:i/>
        </w:rPr>
        <w:t>Food Standards Code</w:t>
      </w:r>
      <w:r>
        <w:rPr>
          <w:rFonts w:cs="Tahoma"/>
        </w:rPr>
        <w:t xml:space="preserve"> and approved by the local council where the vehicle is usually garaged.</w:t>
      </w:r>
    </w:p>
    <w:p w:rsidR="00064275" w:rsidRDefault="00E71DC9"/>
    <w:sectPr w:rsidR="00064275" w:rsidSect="00E71DC9">
      <w:pgSz w:w="12240" w:h="15840"/>
      <w:pgMar w:top="851" w:right="1800" w:bottom="899" w:left="180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71DC9"/>
    <w:rsid w:val="00E71DC9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E71DC9"/>
    <w:rPr>
      <w:rFonts w:ascii="Tahoma" w:eastAsia="Times New Roman" w:hAnsi="Tahoma" w:cs="Times New Roman"/>
      <w:sz w:val="20"/>
      <w:szCs w:val="20"/>
      <w:lang w:val="en-AU" w:eastAsia="en-AU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rsid w:val="00E71D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hyperlink" Target="http://www.foodstandards.gov.au/thecode/userguides/index.cfm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3868</Characters>
  <Application>Microsoft Macintosh Word</Application>
  <DocSecurity>0</DocSecurity>
  <Lines>32</Lines>
  <Paragraphs>7</Paragraphs>
  <ScaleCrop>false</ScaleCrop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Cassandra Collyer</dc:creator>
  <cp:keywords/>
  <cp:lastModifiedBy>Cassandra Collyer</cp:lastModifiedBy>
  <cp:revision>1</cp:revision>
  <dcterms:created xsi:type="dcterms:W3CDTF">2013-02-13T07:26:00Z</dcterms:created>
  <dcterms:modified xsi:type="dcterms:W3CDTF">2013-02-13T07:29:00Z</dcterms:modified>
</cp:coreProperties>
</file>